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79A" w:rsidRPr="00B04930" w:rsidRDefault="00D3779A" w:rsidP="00D3779A">
      <w:pPr>
        <w:spacing w:line="360" w:lineRule="auto"/>
        <w:jc w:val="center"/>
        <w:rPr>
          <w:rFonts w:asciiTheme="majorBidi" w:hAnsiTheme="majorBidi" w:cstheme="majorBidi"/>
          <w:sz w:val="26"/>
          <w:szCs w:val="26"/>
        </w:rPr>
      </w:pP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sz w:val="24"/>
          <w:szCs w:val="24"/>
        </w:rPr>
        <w:t>STATE OF ISRAEL – MINISTRY OF FINANCE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ACCOUNTANT GENERAL – GOVERNMENT 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PROCUREMENT ADMINISTRATION 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A6666D" w:rsidRDefault="00A6666D" w:rsidP="0006572C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proofErr w:type="gramStart"/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CENTRAL TENDER NO.</w:t>
      </w:r>
      <w:proofErr w:type="gramEnd"/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MMM – 7-2016 FOR THE SUPPLY OF AN 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ENTERPRISE MOBILITY MANAGEMENT SYSTEM (</w:t>
      </w:r>
      <w:proofErr w:type="spellStart"/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EMM</w:t>
      </w:r>
      <w:proofErr w:type="spellEnd"/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) FOR 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MOBILE DEVICES (HEREINAFTER: "THE TENDER")</w:t>
      </w: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A6666D" w:rsidRDefault="00A6666D" w:rsidP="00A6666D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A6666D" w:rsidRDefault="00A6666D" w:rsidP="0006572C">
      <w:pPr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</w:t>
      </w:r>
      <w:r>
        <w:rPr>
          <w:rFonts w:asciiTheme="majorBidi" w:hAnsiTheme="majorBidi" w:cstheme="majorBidi"/>
          <w:sz w:val="24"/>
          <w:szCs w:val="24"/>
        </w:rPr>
        <w:tab/>
        <w:t xml:space="preserve">On 27.6.2016 </w:t>
      </w:r>
      <w:r w:rsidR="0006572C">
        <w:rPr>
          <w:rFonts w:asciiTheme="majorBidi" w:hAnsiTheme="majorBidi" w:cstheme="majorBidi"/>
          <w:sz w:val="24"/>
          <w:szCs w:val="24"/>
        </w:rPr>
        <w:t>t</w:t>
      </w:r>
      <w:r>
        <w:rPr>
          <w:rFonts w:asciiTheme="majorBidi" w:hAnsiTheme="majorBidi" w:cstheme="majorBidi"/>
          <w:sz w:val="24"/>
          <w:szCs w:val="24"/>
        </w:rPr>
        <w:t>he Government Procurement Administration at the Accountant General Division, Ministry of Finance (hereinafter: "</w:t>
      </w:r>
      <w:r>
        <w:rPr>
          <w:rFonts w:asciiTheme="majorBidi" w:hAnsiTheme="majorBidi" w:cstheme="majorBidi"/>
          <w:b/>
          <w:bCs/>
          <w:sz w:val="24"/>
          <w:szCs w:val="24"/>
        </w:rPr>
        <w:t>the Tender Editor</w:t>
      </w:r>
      <w:r>
        <w:rPr>
          <w:rFonts w:asciiTheme="majorBidi" w:hAnsiTheme="majorBidi" w:cstheme="majorBidi"/>
          <w:sz w:val="24"/>
          <w:szCs w:val="24"/>
        </w:rPr>
        <w:t xml:space="preserve">") published a tender for the selection of a </w:t>
      </w:r>
      <w:r w:rsidRPr="007549C2">
        <w:rPr>
          <w:rFonts w:asciiTheme="majorBidi" w:hAnsiTheme="majorBidi" w:cstheme="majorBidi"/>
          <w:sz w:val="24"/>
          <w:szCs w:val="24"/>
        </w:rPr>
        <w:t>supplier for the supply of an enterprise mobility management system for mobile devices (</w:t>
      </w:r>
      <w:proofErr w:type="spellStart"/>
      <w:r w:rsidRPr="007549C2">
        <w:rPr>
          <w:rFonts w:asciiTheme="majorBidi" w:hAnsiTheme="majorBidi" w:cstheme="majorBidi"/>
          <w:sz w:val="24"/>
          <w:szCs w:val="24"/>
        </w:rPr>
        <w:t>EMM</w:t>
      </w:r>
      <w:proofErr w:type="spellEnd"/>
      <w:r w:rsidRPr="007549C2">
        <w:rPr>
          <w:rFonts w:asciiTheme="majorBidi" w:hAnsiTheme="majorBidi" w:cstheme="majorBidi"/>
          <w:sz w:val="24"/>
          <w:szCs w:val="24"/>
        </w:rPr>
        <w:t>) for government ministries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and other bodies, as set out in detail in the Tender (hereinafter: "</w:t>
      </w:r>
      <w:r>
        <w:rPr>
          <w:rFonts w:asciiTheme="majorBidi" w:hAnsiTheme="majorBidi" w:cstheme="majorBidi"/>
          <w:b/>
          <w:bCs/>
          <w:sz w:val="24"/>
          <w:szCs w:val="24"/>
        </w:rPr>
        <w:t>the Bidders</w:t>
      </w:r>
      <w:r>
        <w:rPr>
          <w:rFonts w:asciiTheme="majorBidi" w:hAnsiTheme="majorBidi" w:cstheme="majorBidi"/>
          <w:sz w:val="24"/>
          <w:szCs w:val="24"/>
        </w:rPr>
        <w:t>" or "</w:t>
      </w:r>
      <w:r>
        <w:rPr>
          <w:rFonts w:asciiTheme="majorBidi" w:hAnsiTheme="majorBidi" w:cstheme="majorBidi"/>
          <w:b/>
          <w:bCs/>
          <w:sz w:val="24"/>
          <w:szCs w:val="24"/>
        </w:rPr>
        <w:t>the Bidder</w:t>
      </w:r>
      <w:r>
        <w:rPr>
          <w:rFonts w:asciiTheme="majorBidi" w:hAnsiTheme="majorBidi" w:cstheme="majorBidi"/>
          <w:sz w:val="24"/>
          <w:szCs w:val="24"/>
        </w:rPr>
        <w:t>").</w:t>
      </w:r>
    </w:p>
    <w:p w:rsidR="00A6666D" w:rsidRDefault="00A6666D" w:rsidP="00A6666D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A6666D" w:rsidRDefault="00A6666D" w:rsidP="00A6666D">
      <w:pPr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2.</w:t>
      </w:r>
      <w:r>
        <w:rPr>
          <w:rFonts w:asciiTheme="majorBidi" w:hAnsiTheme="majorBidi" w:cstheme="majorBidi"/>
          <w:sz w:val="24"/>
          <w:szCs w:val="24"/>
        </w:rPr>
        <w:tab/>
        <w:t>We hereby give you notice that changes have occurred within the framework of this publication as set out in detail below:</w:t>
      </w:r>
    </w:p>
    <w:p w:rsidR="00A6666D" w:rsidRDefault="00A6666D" w:rsidP="00A6666D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F67CB" w:rsidRPr="000F6F6E" w:rsidRDefault="00A6666D" w:rsidP="00FB4EC4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  <w:t>2.1</w:t>
      </w:r>
      <w:r>
        <w:rPr>
          <w:rFonts w:asciiTheme="majorBidi" w:hAnsiTheme="majorBidi" w:cstheme="majorBidi"/>
          <w:sz w:val="24"/>
          <w:szCs w:val="24"/>
        </w:rPr>
        <w:tab/>
      </w:r>
      <w:r w:rsidR="00D82159">
        <w:rPr>
          <w:rFonts w:asciiTheme="majorBidi" w:hAnsiTheme="majorBidi" w:cstheme="majorBidi"/>
          <w:sz w:val="24"/>
          <w:szCs w:val="24"/>
        </w:rPr>
        <w:t xml:space="preserve">Section 0.6.3.3 Line 2.4:  Out of all the technicians, the Bidder employs </w:t>
      </w:r>
      <w:r w:rsidR="00C4538A">
        <w:rPr>
          <w:rFonts w:asciiTheme="majorBidi" w:hAnsiTheme="majorBidi" w:cstheme="majorBidi"/>
          <w:sz w:val="24"/>
          <w:szCs w:val="24"/>
        </w:rPr>
        <w:t xml:space="preserve">technicians having a security classification of at </w:t>
      </w:r>
      <w:r w:rsidR="006F67CB">
        <w:rPr>
          <w:rFonts w:asciiTheme="majorBidi" w:hAnsiTheme="majorBidi" w:cstheme="majorBidi"/>
          <w:sz w:val="24"/>
          <w:szCs w:val="24"/>
        </w:rPr>
        <w:t>least Level</w:t>
      </w:r>
      <w:r w:rsidR="00C4538A">
        <w:rPr>
          <w:rFonts w:asciiTheme="majorBidi" w:hAnsiTheme="majorBidi" w:cstheme="majorBidi"/>
          <w:sz w:val="24"/>
          <w:szCs w:val="24"/>
        </w:rPr>
        <w:t xml:space="preserve"> 3 or higher </w:t>
      </w:r>
      <w:r w:rsidR="006F67CB">
        <w:rPr>
          <w:rFonts w:asciiTheme="majorBidi" w:hAnsiTheme="majorBidi" w:cstheme="majorBidi"/>
          <w:sz w:val="24"/>
          <w:szCs w:val="24"/>
        </w:rPr>
        <w:t xml:space="preserve">in the number specified in Table (3).  Among these technicians at least one is an expert technician.  </w:t>
      </w:r>
      <w:r w:rsidR="00544C9B">
        <w:rPr>
          <w:rFonts w:asciiTheme="majorBidi" w:hAnsiTheme="majorBidi" w:cstheme="majorBidi"/>
          <w:sz w:val="24"/>
          <w:szCs w:val="24"/>
        </w:rPr>
        <w:t xml:space="preserve">This section shall be </w:t>
      </w:r>
      <w:r w:rsidR="000F6F6E">
        <w:rPr>
          <w:rFonts w:asciiTheme="majorBidi" w:hAnsiTheme="majorBidi" w:cstheme="majorBidi"/>
          <w:sz w:val="24"/>
          <w:szCs w:val="24"/>
        </w:rPr>
        <w:t xml:space="preserve">removed from the threshold conditions table and moved to a new section:  </w:t>
      </w:r>
      <w:r w:rsidR="000F6F6E" w:rsidRPr="000F6F6E">
        <w:rPr>
          <w:rFonts w:asciiTheme="majorBidi" w:hAnsiTheme="majorBidi" w:cstheme="majorBidi" w:hint="cs"/>
          <w:sz w:val="24"/>
          <w:szCs w:val="24"/>
          <w:rtl/>
        </w:rPr>
        <w:t>4.1.2.2</w:t>
      </w:r>
      <w:r w:rsidR="000F6F6E">
        <w:rPr>
          <w:rFonts w:asciiTheme="majorBidi" w:hAnsiTheme="majorBidi" w:cstheme="majorBidi"/>
          <w:sz w:val="24"/>
          <w:szCs w:val="24"/>
        </w:rPr>
        <w:t xml:space="preserve"> at the M level so that </w:t>
      </w:r>
      <w:r w:rsidR="00FB4EC4">
        <w:rPr>
          <w:rFonts w:asciiTheme="majorBidi" w:hAnsiTheme="majorBidi" w:cstheme="majorBidi"/>
          <w:sz w:val="24"/>
          <w:szCs w:val="24"/>
        </w:rPr>
        <w:t xml:space="preserve">the successful Bidder must provide confirmation security qualification </w:t>
      </w:r>
      <w:r w:rsidR="00FB4EC4">
        <w:rPr>
          <w:rFonts w:asciiTheme="majorBidi" w:hAnsiTheme="majorBidi" w:cstheme="majorBidi"/>
          <w:sz w:val="24"/>
          <w:szCs w:val="24"/>
        </w:rPr>
        <w:t xml:space="preserve">of Level 3 or higher </w:t>
      </w:r>
      <w:r w:rsidR="00FB4EC4">
        <w:rPr>
          <w:rFonts w:asciiTheme="majorBidi" w:hAnsiTheme="majorBidi" w:cstheme="majorBidi"/>
          <w:sz w:val="24"/>
          <w:szCs w:val="24"/>
        </w:rPr>
        <w:t>than that within 30 days of the date of signature of the engagement agreement.</w:t>
      </w:r>
    </w:p>
    <w:p w:rsidR="00D82159" w:rsidRDefault="00D82159" w:rsidP="00A6666D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A6666D" w:rsidRDefault="00D82159" w:rsidP="00A6666D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  <w:t>2.2</w:t>
      </w:r>
      <w:r w:rsidR="006F67CB">
        <w:rPr>
          <w:rFonts w:asciiTheme="majorBidi" w:hAnsiTheme="majorBidi" w:cstheme="majorBidi"/>
          <w:sz w:val="24"/>
          <w:szCs w:val="24"/>
        </w:rPr>
        <w:tab/>
      </w:r>
      <w:r w:rsidR="00A6666D">
        <w:rPr>
          <w:rFonts w:asciiTheme="majorBidi" w:hAnsiTheme="majorBidi" w:cstheme="majorBidi"/>
          <w:sz w:val="24"/>
          <w:szCs w:val="24"/>
        </w:rPr>
        <w:t>There is no procedure for submitting clarification questions within the framework of this publication.</w:t>
      </w:r>
    </w:p>
    <w:p w:rsidR="00A6666D" w:rsidRDefault="00A6666D" w:rsidP="00A6666D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A6666D" w:rsidRDefault="00A6666D" w:rsidP="00926198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  <w:t>2.</w:t>
      </w:r>
      <w:r w:rsidR="00926198">
        <w:rPr>
          <w:rFonts w:asciiTheme="majorBidi" w:hAnsiTheme="majorBidi" w:cstheme="majorBidi"/>
          <w:sz w:val="24"/>
          <w:szCs w:val="24"/>
        </w:rPr>
        <w:t>3</w:t>
      </w:r>
      <w:r>
        <w:rPr>
          <w:rFonts w:asciiTheme="majorBidi" w:hAnsiTheme="majorBidi" w:cstheme="majorBidi"/>
          <w:sz w:val="24"/>
          <w:szCs w:val="24"/>
        </w:rPr>
        <w:tab/>
        <w:t>No Bidders Convention shall take place within the framework of this publication.  Accordingly, Bidders who were not present at the Bidders Convention that took place may also submit bids.</w:t>
      </w:r>
    </w:p>
    <w:p w:rsidR="00A6666D" w:rsidRDefault="00A6666D" w:rsidP="00A6666D">
      <w:pPr>
        <w:tabs>
          <w:tab w:val="left" w:pos="709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A6666D" w:rsidRDefault="00A6666D" w:rsidP="00926198">
      <w:pPr>
        <w:tabs>
          <w:tab w:val="left" w:pos="709"/>
        </w:tabs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3.</w:t>
      </w:r>
      <w:r>
        <w:rPr>
          <w:rFonts w:asciiTheme="majorBidi" w:hAnsiTheme="majorBidi" w:cstheme="majorBidi"/>
          <w:sz w:val="24"/>
          <w:szCs w:val="24"/>
        </w:rPr>
        <w:tab/>
        <w:t xml:space="preserve">The new date for submitting bids in the </w:t>
      </w:r>
      <w:proofErr w:type="gramStart"/>
      <w:r>
        <w:rPr>
          <w:rFonts w:asciiTheme="majorBidi" w:hAnsiTheme="majorBidi" w:cstheme="majorBidi"/>
          <w:sz w:val="24"/>
          <w:szCs w:val="24"/>
        </w:rPr>
        <w:t>tenders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box has been fixed for </w:t>
      </w:r>
      <w:r w:rsidR="00926198">
        <w:rPr>
          <w:rFonts w:asciiTheme="majorBidi" w:hAnsiTheme="majorBidi" w:cstheme="majorBidi"/>
          <w:sz w:val="24"/>
          <w:szCs w:val="24"/>
        </w:rPr>
        <w:t>25</w:t>
      </w:r>
      <w:r>
        <w:rPr>
          <w:rFonts w:asciiTheme="majorBidi" w:hAnsiTheme="majorBidi" w:cstheme="majorBidi"/>
          <w:sz w:val="24"/>
          <w:szCs w:val="24"/>
        </w:rPr>
        <w:t>.</w:t>
      </w:r>
      <w:r w:rsidR="00926198">
        <w:rPr>
          <w:rFonts w:asciiTheme="majorBidi" w:hAnsiTheme="majorBidi" w:cstheme="majorBidi"/>
          <w:sz w:val="24"/>
          <w:szCs w:val="24"/>
        </w:rPr>
        <w:t>8</w:t>
      </w:r>
      <w:r>
        <w:rPr>
          <w:rFonts w:asciiTheme="majorBidi" w:hAnsiTheme="majorBidi" w:cstheme="majorBidi"/>
          <w:sz w:val="24"/>
          <w:szCs w:val="24"/>
        </w:rPr>
        <w:t>.2016 at 13:00.</w:t>
      </w:r>
    </w:p>
    <w:p w:rsidR="00A6666D" w:rsidRDefault="00A6666D" w:rsidP="00A6666D">
      <w:pPr>
        <w:tabs>
          <w:tab w:val="left" w:pos="709"/>
        </w:tabs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A6666D" w:rsidRPr="00D5700F" w:rsidRDefault="00A6666D" w:rsidP="00A6666D">
      <w:pPr>
        <w:spacing w:line="276" w:lineRule="auto"/>
        <w:ind w:left="720" w:hanging="720"/>
        <w:rPr>
          <w:rFonts w:asciiTheme="majorBidi" w:hAnsiTheme="majorBidi" w:cs="David"/>
          <w:sz w:val="26"/>
          <w:szCs w:val="26"/>
        </w:rPr>
      </w:pPr>
      <w:r w:rsidRPr="00D5700F">
        <w:rPr>
          <w:rFonts w:asciiTheme="majorBidi" w:hAnsiTheme="majorBidi" w:cstheme="majorBidi"/>
          <w:sz w:val="24"/>
          <w:szCs w:val="24"/>
        </w:rPr>
        <w:t>4.</w:t>
      </w:r>
      <w:r w:rsidRPr="00D5700F">
        <w:rPr>
          <w:rFonts w:asciiTheme="majorBidi" w:hAnsiTheme="majorBidi" w:cstheme="majorBidi"/>
          <w:sz w:val="24"/>
          <w:szCs w:val="24"/>
        </w:rPr>
        <w:tab/>
        <w:t xml:space="preserve">The Tender documents may be downloaded, free of charge, from the Government Procurement Administration's website whose address is:  </w:t>
      </w:r>
      <w:hyperlink r:id="rId6" w:history="1">
        <w:r w:rsidRPr="00D5700F">
          <w:rPr>
            <w:rStyle w:val="Hyperlink"/>
            <w:rFonts w:asciiTheme="majorBidi" w:hAnsiTheme="majorBidi" w:cstheme="majorBidi"/>
            <w:sz w:val="24"/>
            <w:szCs w:val="24"/>
          </w:rPr>
          <w:t>https://www.mr.gov.il/CentralTenders/Goods/Pages/7-2016.aspx</w:t>
        </w:r>
      </w:hyperlink>
    </w:p>
    <w:p w:rsidR="00A6666D" w:rsidRDefault="00A6666D" w:rsidP="00A6666D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A6666D" w:rsidRPr="00210F65" w:rsidRDefault="00A6666D" w:rsidP="00A6666D">
      <w:pPr>
        <w:overflowPunct w:val="0"/>
        <w:autoSpaceDE w:val="0"/>
        <w:autoSpaceDN w:val="0"/>
        <w:adjustRightInd w:val="0"/>
        <w:ind w:left="720" w:hanging="720"/>
        <w:textAlignment w:val="baseline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5.</w:t>
      </w:r>
      <w:r>
        <w:rPr>
          <w:rFonts w:asciiTheme="majorBidi" w:hAnsiTheme="majorBidi" w:cstheme="majorBidi"/>
          <w:sz w:val="24"/>
          <w:szCs w:val="24"/>
        </w:rPr>
        <w:tab/>
        <w:t xml:space="preserve">The contact person for this tender is Mr. Benny </w:t>
      </w:r>
      <w:proofErr w:type="spellStart"/>
      <w:r>
        <w:rPr>
          <w:rFonts w:asciiTheme="majorBidi" w:hAnsiTheme="majorBidi" w:cstheme="majorBidi"/>
          <w:sz w:val="24"/>
          <w:szCs w:val="24"/>
        </w:rPr>
        <w:t>Bakshi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at telephone: </w:t>
      </w:r>
      <w:r w:rsidRPr="00D5700F">
        <w:rPr>
          <w:rFonts w:asciiTheme="majorBidi" w:hAnsiTheme="majorBidi" w:cstheme="majorBidi"/>
          <w:sz w:val="24"/>
          <w:szCs w:val="24"/>
          <w:rtl/>
        </w:rPr>
        <w:t>03-</w:t>
      </w:r>
      <w:proofErr w:type="gramStart"/>
      <w:r w:rsidRPr="00D5700F">
        <w:rPr>
          <w:rFonts w:asciiTheme="majorBidi" w:hAnsiTheme="majorBidi" w:cstheme="majorBidi"/>
          <w:sz w:val="24"/>
          <w:szCs w:val="24"/>
          <w:rtl/>
        </w:rPr>
        <w:t>9779271</w:t>
      </w:r>
      <w:r w:rsidRPr="006B3A58">
        <w:rPr>
          <w:rFonts w:asciiTheme="majorBidi" w:hAnsiTheme="majorBidi" w:cs="David"/>
          <w:sz w:val="26"/>
          <w:szCs w:val="26"/>
          <w:rtl/>
        </w:rPr>
        <w:t xml:space="preserve"> </w:t>
      </w:r>
      <w:r w:rsidRPr="00210F65">
        <w:rPr>
          <w:rFonts w:asciiTheme="majorBidi" w:hAnsiTheme="majorBidi" w:cstheme="majorBidi"/>
          <w:sz w:val="24"/>
          <w:szCs w:val="24"/>
        </w:rPr>
        <w:t xml:space="preserve"> and</w:t>
      </w:r>
      <w:proofErr w:type="gramEnd"/>
      <w:r w:rsidRPr="00210F65">
        <w:rPr>
          <w:rFonts w:asciiTheme="majorBidi" w:hAnsiTheme="majorBidi" w:cstheme="majorBidi"/>
          <w:sz w:val="24"/>
          <w:szCs w:val="24"/>
        </w:rPr>
        <w:t xml:space="preserve"> at fax:  </w:t>
      </w:r>
      <w:r w:rsidRPr="00210F65">
        <w:rPr>
          <w:rFonts w:asciiTheme="majorBidi" w:hAnsiTheme="majorBidi" w:cstheme="majorBidi"/>
          <w:sz w:val="24"/>
          <w:szCs w:val="24"/>
          <w:rtl/>
        </w:rPr>
        <w:t>02-5695368</w:t>
      </w:r>
      <w:r w:rsidRPr="00210F65">
        <w:rPr>
          <w:rFonts w:asciiTheme="majorBidi" w:hAnsiTheme="majorBidi" w:cstheme="majorBidi"/>
          <w:sz w:val="24"/>
          <w:szCs w:val="24"/>
        </w:rPr>
        <w:t>, e-mail:</w:t>
      </w:r>
      <w:r w:rsidRPr="00210F65">
        <w:rPr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Pr="00210F65">
          <w:rPr>
            <w:rStyle w:val="Hyperlink"/>
            <w:rFonts w:asciiTheme="majorBidi" w:hAnsiTheme="majorBidi" w:cstheme="majorBidi"/>
            <w:sz w:val="24"/>
            <w:szCs w:val="24"/>
          </w:rPr>
          <w:t>benyba@mof.gov.il</w:t>
        </w:r>
      </w:hyperlink>
    </w:p>
    <w:p w:rsidR="00A6666D" w:rsidRPr="00210F65" w:rsidRDefault="00A6666D" w:rsidP="00A6666D">
      <w:pPr>
        <w:rPr>
          <w:rFonts w:asciiTheme="majorBidi" w:hAnsiTheme="majorBidi" w:cstheme="majorBidi"/>
          <w:sz w:val="24"/>
          <w:szCs w:val="24"/>
          <w:rtl/>
        </w:rPr>
      </w:pPr>
    </w:p>
    <w:p w:rsidR="00A6666D" w:rsidRPr="00210F65" w:rsidRDefault="00A6666D" w:rsidP="00A6666D">
      <w:pPr>
        <w:tabs>
          <w:tab w:val="center" w:pos="5619"/>
        </w:tabs>
        <w:spacing w:line="280" w:lineRule="exact"/>
        <w:ind w:right="-900"/>
        <w:rPr>
          <w:rFonts w:asciiTheme="majorBidi" w:hAnsiTheme="majorBidi" w:cstheme="majorBidi"/>
          <w:sz w:val="24"/>
          <w:szCs w:val="24"/>
          <w:rtl/>
        </w:rPr>
      </w:pPr>
    </w:p>
    <w:p w:rsidR="00A6666D" w:rsidRDefault="00A6666D" w:rsidP="00A6666D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A6666D" w:rsidRDefault="00A6666D" w:rsidP="00A6666D">
      <w:pPr>
        <w:tabs>
          <w:tab w:val="left" w:pos="709"/>
        </w:tabs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A6666D" w:rsidRDefault="00A6666D" w:rsidP="00A6666D"/>
    <w:p w:rsidR="00531EAA" w:rsidRDefault="00531EAA"/>
    <w:sectPr w:rsidR="00531EAA" w:rsidSect="00D83F8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FC2A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66D"/>
    <w:rsid w:val="0006572C"/>
    <w:rsid w:val="000F6F6E"/>
    <w:rsid w:val="00284738"/>
    <w:rsid w:val="00483000"/>
    <w:rsid w:val="00531EAA"/>
    <w:rsid w:val="00544C9B"/>
    <w:rsid w:val="006F67CB"/>
    <w:rsid w:val="007468CE"/>
    <w:rsid w:val="00926198"/>
    <w:rsid w:val="00A6666D"/>
    <w:rsid w:val="00C4538A"/>
    <w:rsid w:val="00D3779A"/>
    <w:rsid w:val="00D82159"/>
    <w:rsid w:val="00D83F8F"/>
    <w:rsid w:val="00E84008"/>
    <w:rsid w:val="00F12395"/>
    <w:rsid w:val="00FB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666D"/>
    <w:pPr>
      <w:spacing w:line="240" w:lineRule="auto"/>
      <w:jc w:val="both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A6666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6572C"/>
    <w:pPr>
      <w:bidi/>
      <w:spacing w:after="160" w:line="259" w:lineRule="auto"/>
      <w:ind w:left="720"/>
      <w:contextualSpacing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666D"/>
    <w:pPr>
      <w:spacing w:line="240" w:lineRule="auto"/>
      <w:jc w:val="both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A6666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6572C"/>
    <w:pPr>
      <w:bidi/>
      <w:spacing w:after="160" w:line="259" w:lineRule="auto"/>
      <w:ind w:left="720"/>
      <w:contextualSpacing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enyba@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r.gov.il/CentralTenders/Goods/Pages/7-2016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23</cp:revision>
  <dcterms:created xsi:type="dcterms:W3CDTF">2016-08-13T17:57:00Z</dcterms:created>
  <dcterms:modified xsi:type="dcterms:W3CDTF">2016-08-14T08:48:00Z</dcterms:modified>
</cp:coreProperties>
</file>